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F889F" w14:textId="0DF824C8" w:rsidR="00917E3B" w:rsidRDefault="00917E3B" w:rsidP="00917E3B">
      <w:pPr>
        <w:jc w:val="center"/>
        <w:rPr>
          <w:b/>
          <w:lang w:val="en-GB"/>
        </w:rPr>
      </w:pPr>
      <w:r w:rsidRPr="00985C4C">
        <w:rPr>
          <w:b/>
          <w:lang w:val="en-GB"/>
        </w:rPr>
        <w:t>Information on preliminary market consultations</w:t>
      </w:r>
    </w:p>
    <w:p w14:paraId="0765F41E" w14:textId="4C5549AF" w:rsidR="00917E3B" w:rsidRDefault="00917E3B" w:rsidP="00917E3B">
      <w:pPr>
        <w:jc w:val="center"/>
      </w:pPr>
      <w:r>
        <w:rPr>
          <w:b/>
          <w:lang w:val="en-GB"/>
        </w:rPr>
        <w:t>I.</w:t>
      </w:r>
    </w:p>
    <w:p w14:paraId="62F26EA8" w14:textId="75C0FAE4" w:rsidR="002D217D" w:rsidRPr="000460F5" w:rsidRDefault="002910C8" w:rsidP="00870557">
      <w:pPr>
        <w:jc w:val="both"/>
      </w:pPr>
      <w:r>
        <w:t>Masaryk University has long been successfully operating a heterogeneous university information system based on vendors</w:t>
      </w:r>
      <w:r w:rsidR="0039278C">
        <w:t xml:space="preserve">’ </w:t>
      </w:r>
      <w:r>
        <w:t>technologies available at the turn of the millennium.</w:t>
      </w:r>
    </w:p>
    <w:p w14:paraId="62F26EA9" w14:textId="16172347" w:rsidR="00F0665C" w:rsidRDefault="002D217D" w:rsidP="00870557">
      <w:pPr>
        <w:jc w:val="both"/>
      </w:pPr>
      <w:r>
        <w:t>With the advancement of technologies, the increasing need for progressive integration of the solution parts, demands for further standardization of the user interface</w:t>
      </w:r>
      <w:r w:rsidR="0039278C">
        <w:t>, and in</w:t>
      </w:r>
      <w:r>
        <w:t xml:space="preserve"> preparation for a new generation of this system, which should have an architecture open to the integration of functional parts produced by different suppliers, Masaryk University announces preliminary market consultations to map the situation in architecture and available technologies in order to prepare requirements for </w:t>
      </w:r>
      <w:r w:rsidR="00BB3365">
        <w:t>an</w:t>
      </w:r>
      <w:r>
        <w:t xml:space="preserve"> </w:t>
      </w:r>
      <w:r w:rsidR="00BB3365">
        <w:t>anticipated</w:t>
      </w:r>
      <w:r>
        <w:t xml:space="preserve"> tender and to inform the relevant potential suppliers of its intentions in this area.</w:t>
      </w:r>
    </w:p>
    <w:p w14:paraId="440B16D2" w14:textId="673B42B2" w:rsidR="00917E3B" w:rsidRPr="00037174" w:rsidRDefault="00917E3B" w:rsidP="00917E3B">
      <w:pPr>
        <w:jc w:val="center"/>
        <w:rPr>
          <w:b/>
        </w:rPr>
      </w:pPr>
      <w:bookmarkStart w:id="0" w:name="_GoBack"/>
      <w:r w:rsidRPr="00037174">
        <w:rPr>
          <w:b/>
        </w:rPr>
        <w:t>I</w:t>
      </w:r>
      <w:r w:rsidRPr="00037174">
        <w:rPr>
          <w:b/>
          <w:lang w:val="en-GB"/>
        </w:rPr>
        <w:t>I.</w:t>
      </w:r>
    </w:p>
    <w:bookmarkEnd w:id="0"/>
    <w:p w14:paraId="1BF8A833" w14:textId="77777777" w:rsidR="00917E3B" w:rsidRPr="00985C4C" w:rsidRDefault="00917E3B" w:rsidP="00917E3B">
      <w:pPr>
        <w:jc w:val="both"/>
        <w:rPr>
          <w:lang w:val="en-GB"/>
        </w:rPr>
      </w:pPr>
      <w:r w:rsidRPr="00985C4C">
        <w:rPr>
          <w:lang w:val="en-GB"/>
        </w:rPr>
        <w:t>For more information on the scope of preliminary market consultations, please visit https://zakazky.muni.cz/document_public.html. Suppliers interested in participating in preliminary market consultations may contact the Contracting Authority at baudys@ics.muni.cz, preferably by 20 February 2019. All English texts are non-binding. In case of divergence between the language versions, the Czech version shall prevail. The preliminary market consultation will be conducted in Czech or English and audio will be recorded for internal usage.</w:t>
      </w:r>
    </w:p>
    <w:p w14:paraId="10B11E75" w14:textId="77777777" w:rsidR="00917E3B" w:rsidRDefault="00917E3B" w:rsidP="00870557">
      <w:pPr>
        <w:jc w:val="both"/>
      </w:pPr>
    </w:p>
    <w:p w14:paraId="777A9217" w14:textId="77777777" w:rsidR="00917E3B" w:rsidRPr="000460F5" w:rsidRDefault="00917E3B" w:rsidP="00870557">
      <w:pPr>
        <w:jc w:val="both"/>
      </w:pPr>
    </w:p>
    <w:sectPr w:rsidR="00917E3B" w:rsidRPr="000460F5">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EFFE50" w14:textId="77777777" w:rsidR="00D41DEA" w:rsidRDefault="00D41DEA" w:rsidP="00D41DEA">
      <w:pPr>
        <w:spacing w:after="0" w:line="240" w:lineRule="auto"/>
      </w:pPr>
      <w:r>
        <w:separator/>
      </w:r>
    </w:p>
  </w:endnote>
  <w:endnote w:type="continuationSeparator" w:id="0">
    <w:p w14:paraId="6C47A3A1" w14:textId="77777777" w:rsidR="00D41DEA" w:rsidRDefault="00D41DEA" w:rsidP="00D41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771CE" w14:textId="77777777" w:rsidR="00D41DEA" w:rsidRDefault="00D41DE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6C6EE" w14:textId="77777777" w:rsidR="00D41DEA" w:rsidRDefault="00D41DE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B046E" w14:textId="77777777" w:rsidR="00D41DEA" w:rsidRDefault="00D41DE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8C7F2A" w14:textId="77777777" w:rsidR="00D41DEA" w:rsidRDefault="00D41DEA" w:rsidP="00D41DEA">
      <w:pPr>
        <w:spacing w:after="0" w:line="240" w:lineRule="auto"/>
      </w:pPr>
      <w:r>
        <w:separator/>
      </w:r>
    </w:p>
  </w:footnote>
  <w:footnote w:type="continuationSeparator" w:id="0">
    <w:p w14:paraId="2D0D6000" w14:textId="77777777" w:rsidR="00D41DEA" w:rsidRDefault="00D41DEA" w:rsidP="00D41D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73EAF" w14:textId="77777777" w:rsidR="00D41DEA" w:rsidRDefault="00D41DE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771B2" w14:textId="2D38A40A" w:rsidR="00D41DEA" w:rsidRDefault="00D41DEA">
    <w:pPr>
      <w:pStyle w:val="Zhlav"/>
    </w:pPr>
    <w:r w:rsidRPr="00D41DEA">
      <w:rPr>
        <w:noProof/>
        <w:lang w:val="cs-CZ" w:eastAsia="cs-CZ" w:bidi="ar-SA"/>
      </w:rPr>
      <w:drawing>
        <wp:inline distT="0" distB="0" distL="0" distR="0" wp14:anchorId="767A22EC" wp14:editId="22D3AA4A">
          <wp:extent cx="2495550" cy="1047750"/>
          <wp:effectExtent l="0" t="0" r="0" b="0"/>
          <wp:docPr id="1" name="Obrázek 1" descr="C:\Users\170279\AppData\Local\Temp\UVT-lg-eng-text-rgb.png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70279\AppData\Local\Temp\UVT-lg-eng-text-rgb.png (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95550" cy="10477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3C3A1" w14:textId="77777777" w:rsidR="00D41DEA" w:rsidRDefault="00D41DEA">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1D1"/>
    <w:rsid w:val="00037174"/>
    <w:rsid w:val="000460F5"/>
    <w:rsid w:val="001721EB"/>
    <w:rsid w:val="002910C8"/>
    <w:rsid w:val="002D217D"/>
    <w:rsid w:val="0039278C"/>
    <w:rsid w:val="007402DF"/>
    <w:rsid w:val="00870557"/>
    <w:rsid w:val="00917E3B"/>
    <w:rsid w:val="00BB3365"/>
    <w:rsid w:val="00C121D1"/>
    <w:rsid w:val="00D41DEA"/>
    <w:rsid w:val="00E11FA8"/>
    <w:rsid w:val="00F0665C"/>
    <w:rsid w:val="00FE36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26EA8"/>
  <w15:docId w15:val="{5E45ED45-1570-4F08-98F9-E6271BBA3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41DE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41DEA"/>
  </w:style>
  <w:style w:type="paragraph" w:styleId="Zpat">
    <w:name w:val="footer"/>
    <w:basedOn w:val="Normln"/>
    <w:link w:val="ZpatChar"/>
    <w:uiPriority w:val="99"/>
    <w:unhideWhenUsed/>
    <w:rsid w:val="00D41DEA"/>
    <w:pPr>
      <w:tabs>
        <w:tab w:val="center" w:pos="4536"/>
        <w:tab w:val="right" w:pos="9072"/>
      </w:tabs>
      <w:spacing w:after="0" w:line="240" w:lineRule="auto"/>
    </w:pPr>
  </w:style>
  <w:style w:type="character" w:customStyle="1" w:styleId="ZpatChar">
    <w:name w:val="Zápatí Char"/>
    <w:basedOn w:val="Standardnpsmoodstavce"/>
    <w:link w:val="Zpat"/>
    <w:uiPriority w:val="99"/>
    <w:rsid w:val="00D41D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198</Words>
  <Characters>1171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Veselý</dc:creator>
  <cp:keywords/>
  <dc:description/>
  <cp:lastModifiedBy>Michal Baudys</cp:lastModifiedBy>
  <cp:revision>11</cp:revision>
  <dcterms:created xsi:type="dcterms:W3CDTF">2019-01-28T14:21:00Z</dcterms:created>
  <dcterms:modified xsi:type="dcterms:W3CDTF">2019-02-04T13:15:00Z</dcterms:modified>
</cp:coreProperties>
</file>